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87A" w14:textId="32D0F852" w:rsidR="007F04ED" w:rsidRDefault="007F04ED" w:rsidP="007F04ED">
      <w:pPr>
        <w:rPr>
          <w:rFonts w:ascii="Georgia" w:hAnsi="Georgia"/>
          <w:b/>
          <w:bCs/>
        </w:rPr>
      </w:pPr>
      <w:r>
        <w:rPr>
          <w:rFonts w:ascii="Georgia" w:hAnsi="Georgia"/>
          <w:b/>
          <w:bCs/>
        </w:rPr>
        <w:t>For all staff:</w:t>
      </w:r>
    </w:p>
    <w:p w14:paraId="671B8E89" w14:textId="77777777" w:rsidR="007F04ED" w:rsidRDefault="007F04ED" w:rsidP="007F04ED">
      <w:pPr>
        <w:pStyle w:val="BodyText2"/>
        <w:rPr>
          <w:rFonts w:ascii="Georgia" w:hAnsi="Georgia"/>
          <w:b/>
          <w:sz w:val="24"/>
          <w:szCs w:val="24"/>
        </w:rPr>
      </w:pPr>
    </w:p>
    <w:p w14:paraId="6341A58E" w14:textId="12C693AA" w:rsidR="007F04ED" w:rsidRPr="007F04ED" w:rsidRDefault="007F04ED" w:rsidP="007F04ED">
      <w:pPr>
        <w:pStyle w:val="BodyText2"/>
        <w:rPr>
          <w:rFonts w:ascii="Georgia" w:hAnsi="Georgia"/>
          <w:b/>
          <w:sz w:val="24"/>
          <w:szCs w:val="24"/>
        </w:rPr>
      </w:pPr>
      <w:r w:rsidRPr="007F04ED">
        <w:rPr>
          <w:rFonts w:ascii="Georgia" w:hAnsi="Georgia"/>
          <w:b/>
          <w:sz w:val="24"/>
          <w:szCs w:val="24"/>
        </w:rPr>
        <w:t>Maternity/Paternity Leave</w:t>
      </w:r>
      <w:r>
        <w:rPr>
          <w:rFonts w:ascii="Georgia" w:hAnsi="Georgia"/>
          <w:b/>
          <w:sz w:val="24"/>
          <w:szCs w:val="24"/>
        </w:rPr>
        <w:t>-</w:t>
      </w:r>
    </w:p>
    <w:p w14:paraId="68792B00" w14:textId="77777777" w:rsidR="007F04ED" w:rsidRPr="007F04ED" w:rsidRDefault="007F04ED" w:rsidP="007F04ED">
      <w:pPr>
        <w:pStyle w:val="BodyText2"/>
        <w:rPr>
          <w:rFonts w:ascii="Georgia" w:hAnsi="Georgia"/>
          <w:sz w:val="24"/>
          <w:szCs w:val="24"/>
        </w:rPr>
      </w:pPr>
      <w:r w:rsidRPr="007F04ED">
        <w:rPr>
          <w:rFonts w:ascii="Georgia" w:hAnsi="Georgia"/>
          <w:sz w:val="24"/>
          <w:szCs w:val="24"/>
        </w:rPr>
        <w:t>When Christian parents give birth to a child, the whole family of faith shares the celebration.  This is particularly true when one or both parents are employed by a particular church.  The celebration, nurture, and encouragement of the family ought to take place in many ways and on many levels in the life of a particular church.</w:t>
      </w:r>
    </w:p>
    <w:p w14:paraId="0B7386DB" w14:textId="77777777" w:rsidR="007F04ED" w:rsidRPr="007F04ED" w:rsidRDefault="007F04ED" w:rsidP="007F04ED">
      <w:pPr>
        <w:rPr>
          <w:rFonts w:ascii="Georgia" w:hAnsi="Georgia"/>
          <w:sz w:val="16"/>
          <w:szCs w:val="16"/>
        </w:rPr>
      </w:pPr>
    </w:p>
    <w:p w14:paraId="6A092997" w14:textId="77777777" w:rsidR="007F04ED" w:rsidRPr="007F04ED" w:rsidRDefault="007F04ED" w:rsidP="007F04ED">
      <w:pPr>
        <w:pStyle w:val="BodyText2"/>
        <w:rPr>
          <w:rFonts w:ascii="Georgia" w:hAnsi="Georgia"/>
          <w:sz w:val="24"/>
          <w:szCs w:val="24"/>
        </w:rPr>
      </w:pPr>
      <w:r w:rsidRPr="007F04ED">
        <w:rPr>
          <w:rFonts w:ascii="Georgia" w:hAnsi="Georgia"/>
          <w:sz w:val="24"/>
          <w:szCs w:val="24"/>
        </w:rPr>
        <w:t>Therefore, Family Leave policies should support the parents’ need for celebration, nurture, rest, and recovery upon the birth or adoption of a child.</w:t>
      </w:r>
    </w:p>
    <w:p w14:paraId="7C8D823C" w14:textId="77777777" w:rsidR="007F04ED" w:rsidRDefault="007F04ED" w:rsidP="007F04ED">
      <w:pPr>
        <w:rPr>
          <w:rFonts w:ascii="Georgia" w:hAnsi="Georgia"/>
          <w:sz w:val="16"/>
          <w:szCs w:val="16"/>
        </w:rPr>
      </w:pPr>
    </w:p>
    <w:p w14:paraId="5BCA25B7" w14:textId="0136F6C6" w:rsidR="007F04ED" w:rsidRPr="007F04ED" w:rsidRDefault="007F04ED" w:rsidP="007F04ED">
      <w:pPr>
        <w:rPr>
          <w:rFonts w:ascii="Georgia" w:hAnsi="Georgia"/>
          <w:sz w:val="16"/>
          <w:szCs w:val="16"/>
        </w:rPr>
      </w:pPr>
      <w:r w:rsidRPr="007F04ED">
        <w:rPr>
          <w:rFonts w:ascii="Georgia" w:hAnsi="Georgia"/>
        </w:rPr>
        <w:t xml:space="preserve">The following guidelines are recommended by ________________to aid in </w:t>
      </w:r>
      <w:r w:rsidR="002144C6">
        <w:rPr>
          <w:rFonts w:ascii="Georgia" w:hAnsi="Georgia"/>
        </w:rPr>
        <w:br/>
      </w:r>
      <w:r w:rsidRPr="007F04ED">
        <w:rPr>
          <w:rFonts w:ascii="Georgia" w:hAnsi="Georgia"/>
        </w:rPr>
        <w:t xml:space="preserve">negotiation between session and pastor for Family Leave.  </w:t>
      </w:r>
      <w:r w:rsidRPr="007F04ED">
        <w:rPr>
          <w:rFonts w:ascii="Georgia" w:hAnsi="Georgia"/>
        </w:rPr>
        <w:br/>
      </w:r>
    </w:p>
    <w:p w14:paraId="7515C94D" w14:textId="77777777" w:rsidR="007F04ED" w:rsidRPr="007F04ED" w:rsidRDefault="007F04ED" w:rsidP="007F04ED">
      <w:pPr>
        <w:pStyle w:val="ListParagraph"/>
        <w:numPr>
          <w:ilvl w:val="0"/>
          <w:numId w:val="5"/>
        </w:numPr>
        <w:ind w:left="360"/>
        <w:rPr>
          <w:rFonts w:ascii="Georgia" w:hAnsi="Georgia"/>
        </w:rPr>
      </w:pPr>
      <w:r w:rsidRPr="007F04ED">
        <w:rPr>
          <w:rFonts w:ascii="Georgia" w:hAnsi="Georgia"/>
        </w:rPr>
        <w:t xml:space="preserve">Time and duration of family leave shall be mutually agreed upon between </w:t>
      </w:r>
      <w:r>
        <w:rPr>
          <w:rFonts w:ascii="Georgia" w:hAnsi="Georgia"/>
        </w:rPr>
        <w:t>employees</w:t>
      </w:r>
      <w:r w:rsidRPr="007F04ED">
        <w:rPr>
          <w:rFonts w:ascii="Georgia" w:hAnsi="Georgia"/>
        </w:rPr>
        <w:t xml:space="preserve"> and session.</w:t>
      </w:r>
    </w:p>
    <w:p w14:paraId="5FD8776C" w14:textId="77777777" w:rsidR="007F04ED" w:rsidRPr="007F04ED" w:rsidRDefault="007F04ED" w:rsidP="007F04ED">
      <w:pPr>
        <w:rPr>
          <w:rFonts w:ascii="Georgia" w:hAnsi="Georgia"/>
          <w:sz w:val="16"/>
          <w:szCs w:val="16"/>
        </w:rPr>
      </w:pPr>
    </w:p>
    <w:p w14:paraId="0E6A4C2B" w14:textId="4AA565F3" w:rsidR="007F04ED" w:rsidRPr="007F04ED" w:rsidRDefault="007F04ED" w:rsidP="007F04ED">
      <w:pPr>
        <w:numPr>
          <w:ilvl w:val="0"/>
          <w:numId w:val="1"/>
        </w:numPr>
        <w:rPr>
          <w:rFonts w:ascii="Georgia" w:hAnsi="Georgia"/>
        </w:rPr>
      </w:pPr>
      <w:r w:rsidRPr="007F04ED">
        <w:rPr>
          <w:rFonts w:ascii="Georgia" w:hAnsi="Georgia"/>
        </w:rPr>
        <w:t xml:space="preserve">The suggested duration of </w:t>
      </w:r>
      <w:r>
        <w:rPr>
          <w:rFonts w:ascii="Georgia" w:hAnsi="Georgia"/>
        </w:rPr>
        <w:t xml:space="preserve">maternity/paternity </w:t>
      </w:r>
      <w:r w:rsidRPr="007F04ED">
        <w:rPr>
          <w:rFonts w:ascii="Georgia" w:hAnsi="Georgia"/>
        </w:rPr>
        <w:t xml:space="preserve">leave is </w:t>
      </w:r>
      <w:r w:rsidR="00246983">
        <w:rPr>
          <w:rFonts w:ascii="Georgia" w:hAnsi="Georgia"/>
        </w:rPr>
        <w:t>twelve</w:t>
      </w:r>
      <w:r>
        <w:rPr>
          <w:rFonts w:ascii="Georgia" w:hAnsi="Georgia"/>
        </w:rPr>
        <w:t xml:space="preserve"> </w:t>
      </w:r>
      <w:r w:rsidRPr="007F04ED">
        <w:rPr>
          <w:rFonts w:ascii="Georgia" w:hAnsi="Georgia"/>
        </w:rPr>
        <w:t>weeks.  If a</w:t>
      </w:r>
      <w:r>
        <w:rPr>
          <w:rFonts w:ascii="Georgia" w:hAnsi="Georgia"/>
        </w:rPr>
        <w:t xml:space="preserve">n employee </w:t>
      </w:r>
      <w:r w:rsidRPr="007F04ED">
        <w:rPr>
          <w:rFonts w:ascii="Georgia" w:hAnsi="Georgia"/>
        </w:rPr>
        <w:t>desires more or less time, the session needs to be flexible.</w:t>
      </w:r>
    </w:p>
    <w:p w14:paraId="1EF8D09C" w14:textId="77777777" w:rsidR="007F04ED" w:rsidRPr="007F04ED" w:rsidRDefault="007F04ED" w:rsidP="007F04ED">
      <w:pPr>
        <w:rPr>
          <w:rFonts w:ascii="Georgia" w:hAnsi="Georgia"/>
          <w:sz w:val="16"/>
          <w:szCs w:val="16"/>
        </w:rPr>
      </w:pPr>
    </w:p>
    <w:p w14:paraId="4A67B2FC" w14:textId="77777777" w:rsidR="007F04ED" w:rsidRPr="007F04ED" w:rsidRDefault="007F04ED" w:rsidP="007F04ED">
      <w:pPr>
        <w:pStyle w:val="BodyText2"/>
        <w:numPr>
          <w:ilvl w:val="0"/>
          <w:numId w:val="1"/>
        </w:numPr>
        <w:rPr>
          <w:rFonts w:ascii="Georgia" w:hAnsi="Georgia"/>
          <w:sz w:val="24"/>
          <w:szCs w:val="24"/>
        </w:rPr>
      </w:pPr>
      <w:r w:rsidRPr="007F04ED">
        <w:rPr>
          <w:rFonts w:ascii="Georgia" w:hAnsi="Georgia"/>
          <w:sz w:val="24"/>
          <w:szCs w:val="24"/>
        </w:rPr>
        <w:t>The timing of leave is the</w:t>
      </w:r>
      <w:r>
        <w:rPr>
          <w:rFonts w:ascii="Georgia" w:hAnsi="Georgia"/>
          <w:sz w:val="24"/>
          <w:szCs w:val="24"/>
        </w:rPr>
        <w:t xml:space="preserve"> employee’s</w:t>
      </w:r>
      <w:r w:rsidRPr="007F04ED">
        <w:rPr>
          <w:rFonts w:ascii="Georgia" w:hAnsi="Georgia"/>
          <w:sz w:val="24"/>
          <w:szCs w:val="24"/>
        </w:rPr>
        <w:t xml:space="preserve"> choice.  The </w:t>
      </w:r>
      <w:r>
        <w:rPr>
          <w:rFonts w:ascii="Georgia" w:hAnsi="Georgia"/>
        </w:rPr>
        <w:t>employee</w:t>
      </w:r>
      <w:r w:rsidRPr="007F04ED">
        <w:rPr>
          <w:rFonts w:ascii="Georgia" w:hAnsi="Georgia"/>
          <w:sz w:val="24"/>
          <w:szCs w:val="24"/>
        </w:rPr>
        <w:t xml:space="preserve"> may begin leave before childbirth or take the entire time after the child is born or in the case of adoption, at the time the child is received into the home.</w:t>
      </w:r>
    </w:p>
    <w:p w14:paraId="074A3DE0" w14:textId="77777777" w:rsidR="007F04ED" w:rsidRPr="007F04ED" w:rsidRDefault="007F04ED" w:rsidP="007F04ED">
      <w:pPr>
        <w:rPr>
          <w:rFonts w:ascii="Georgia" w:hAnsi="Georgia"/>
          <w:sz w:val="16"/>
          <w:szCs w:val="16"/>
        </w:rPr>
      </w:pPr>
    </w:p>
    <w:p w14:paraId="46346310" w14:textId="77777777" w:rsidR="007F04ED" w:rsidRPr="007F04ED" w:rsidRDefault="007F04ED" w:rsidP="007F04ED">
      <w:pPr>
        <w:pStyle w:val="p2"/>
        <w:numPr>
          <w:ilvl w:val="0"/>
          <w:numId w:val="5"/>
        </w:numPr>
        <w:tabs>
          <w:tab w:val="clear" w:pos="1260"/>
        </w:tabs>
        <w:spacing w:line="240" w:lineRule="auto"/>
        <w:ind w:left="360"/>
        <w:rPr>
          <w:rFonts w:ascii="Georgia" w:hAnsi="Georgia"/>
        </w:rPr>
      </w:pPr>
      <w:r w:rsidRPr="007F04ED">
        <w:rPr>
          <w:rFonts w:ascii="Georgia" w:hAnsi="Georgia"/>
        </w:rPr>
        <w:t>Compensation during Family Leave</w:t>
      </w:r>
    </w:p>
    <w:p w14:paraId="62C9287D" w14:textId="77777777" w:rsidR="007F04ED" w:rsidRPr="007F04ED" w:rsidRDefault="007F04ED" w:rsidP="007F04ED">
      <w:pPr>
        <w:pStyle w:val="p2"/>
        <w:tabs>
          <w:tab w:val="clear" w:pos="1260"/>
        </w:tabs>
        <w:spacing w:line="240" w:lineRule="auto"/>
        <w:ind w:left="0"/>
        <w:rPr>
          <w:rFonts w:ascii="Georgia" w:hAnsi="Georgia"/>
          <w:caps/>
          <w:sz w:val="16"/>
          <w:szCs w:val="16"/>
        </w:rPr>
      </w:pPr>
    </w:p>
    <w:p w14:paraId="5A232EC8" w14:textId="04FEF7DF" w:rsidR="007F04ED" w:rsidRPr="007F04ED" w:rsidRDefault="007F04ED" w:rsidP="007F04ED">
      <w:pPr>
        <w:pStyle w:val="BodyText2"/>
        <w:numPr>
          <w:ilvl w:val="0"/>
          <w:numId w:val="2"/>
        </w:numPr>
        <w:rPr>
          <w:rFonts w:ascii="Georgia" w:hAnsi="Georgia"/>
          <w:sz w:val="24"/>
          <w:szCs w:val="24"/>
        </w:rPr>
      </w:pPr>
      <w:r w:rsidRPr="007F04ED">
        <w:rPr>
          <w:rFonts w:ascii="Georgia" w:hAnsi="Georgia"/>
          <w:sz w:val="24"/>
          <w:szCs w:val="24"/>
        </w:rPr>
        <w:t xml:space="preserve">It is recommended that full salary and benefits be granted for at least </w:t>
      </w:r>
      <w:r w:rsidR="003F50A1">
        <w:rPr>
          <w:rFonts w:ascii="Georgia" w:hAnsi="Georgia"/>
          <w:sz w:val="24"/>
          <w:szCs w:val="24"/>
        </w:rPr>
        <w:t xml:space="preserve">twelve </w:t>
      </w:r>
      <w:r w:rsidRPr="007F04ED">
        <w:rPr>
          <w:rFonts w:ascii="Georgia" w:hAnsi="Georgia"/>
          <w:sz w:val="24"/>
          <w:szCs w:val="24"/>
        </w:rPr>
        <w:t>weeks. Further leave can be negotiated without full salary.</w:t>
      </w:r>
    </w:p>
    <w:p w14:paraId="15D33915" w14:textId="77777777" w:rsidR="007F04ED" w:rsidRDefault="007F04ED" w:rsidP="007F04ED">
      <w:pPr>
        <w:rPr>
          <w:rFonts w:ascii="Georgia" w:hAnsi="Georgia"/>
          <w:b/>
          <w:bCs/>
        </w:rPr>
      </w:pPr>
    </w:p>
    <w:p w14:paraId="717A4D19" w14:textId="33398267" w:rsidR="007F04ED" w:rsidRDefault="007F04ED" w:rsidP="007F04ED">
      <w:pPr>
        <w:rPr>
          <w:rFonts w:ascii="Georgia" w:hAnsi="Georgia"/>
          <w:b/>
          <w:bCs/>
        </w:rPr>
      </w:pPr>
      <w:r>
        <w:rPr>
          <w:rFonts w:ascii="Georgia" w:hAnsi="Georgia"/>
          <w:b/>
          <w:bCs/>
        </w:rPr>
        <w:t xml:space="preserve">For </w:t>
      </w:r>
      <w:r w:rsidR="002144C6">
        <w:rPr>
          <w:rFonts w:ascii="Georgia" w:hAnsi="Georgia"/>
          <w:b/>
          <w:bCs/>
        </w:rPr>
        <w:t>Full Time Employees</w:t>
      </w:r>
      <w:r>
        <w:rPr>
          <w:rFonts w:ascii="Georgia" w:hAnsi="Georgia"/>
          <w:b/>
          <w:bCs/>
        </w:rPr>
        <w:t xml:space="preserve"> </w:t>
      </w:r>
    </w:p>
    <w:p w14:paraId="1949E3E3" w14:textId="2EE573BB" w:rsidR="007F04ED" w:rsidRPr="007F04ED" w:rsidRDefault="007F04ED" w:rsidP="007F04ED">
      <w:pPr>
        <w:rPr>
          <w:rFonts w:ascii="Georgia" w:hAnsi="Georgia"/>
        </w:rPr>
      </w:pPr>
      <w:r>
        <w:rPr>
          <w:rFonts w:ascii="Georgia" w:hAnsi="Georgia"/>
          <w:b/>
          <w:bCs/>
        </w:rPr>
        <w:br/>
      </w:r>
      <w:r w:rsidRPr="007F04ED">
        <w:rPr>
          <w:rFonts w:ascii="Georgia" w:hAnsi="Georgia"/>
          <w:b/>
          <w:bCs/>
        </w:rPr>
        <w:t>Health and Medical Leave -</w:t>
      </w:r>
      <w:r w:rsidRPr="007F04ED">
        <w:rPr>
          <w:rFonts w:ascii="Georgia" w:hAnsi="Georgia"/>
        </w:rPr>
        <w:t xml:space="preserve"> </w:t>
      </w:r>
      <w:r w:rsidRPr="007F04ED">
        <w:rPr>
          <w:rFonts w:ascii="Georgia" w:hAnsi="Georgia"/>
        </w:rPr>
        <w:br/>
      </w:r>
      <w:r w:rsidR="002144C6">
        <w:rPr>
          <w:rFonts w:ascii="Georgia" w:hAnsi="Georgia"/>
        </w:rPr>
        <w:t>Employees</w:t>
      </w:r>
      <w:r w:rsidRPr="007F04ED">
        <w:rPr>
          <w:rFonts w:ascii="Georgia" w:hAnsi="Georgia"/>
        </w:rPr>
        <w:t xml:space="preserve"> are entitled to up to ten working days of paid sick leave each calendar year cumulative up to ninety days. At the time of termination of employment (either voluntary or involuntary) a</w:t>
      </w:r>
      <w:r w:rsidR="002144C6">
        <w:rPr>
          <w:rFonts w:ascii="Georgia" w:hAnsi="Georgia"/>
        </w:rPr>
        <w:t xml:space="preserve">n employee </w:t>
      </w:r>
      <w:r w:rsidRPr="007F04ED">
        <w:rPr>
          <w:rFonts w:ascii="Georgia" w:hAnsi="Georgia"/>
        </w:rPr>
        <w:t xml:space="preserve">shall have no claim for pay in lieu of unused sick leave. </w:t>
      </w:r>
      <w:r w:rsidR="002144C6">
        <w:rPr>
          <w:rFonts w:ascii="Georgia" w:hAnsi="Georgia"/>
        </w:rPr>
        <w:t>Employees</w:t>
      </w:r>
      <w:r w:rsidRPr="007F04ED">
        <w:rPr>
          <w:rFonts w:ascii="Georgia" w:hAnsi="Georgia"/>
        </w:rPr>
        <w:t xml:space="preserve"> are expected to report used sick time to the Session.</w:t>
      </w:r>
    </w:p>
    <w:p w14:paraId="7249CC84" w14:textId="77777777" w:rsidR="007F04ED" w:rsidRPr="007F04ED" w:rsidRDefault="007F04ED" w:rsidP="007F04ED">
      <w:pPr>
        <w:rPr>
          <w:rFonts w:ascii="Georgia" w:hAnsi="Georgia"/>
        </w:rPr>
      </w:pPr>
    </w:p>
    <w:p w14:paraId="163891CD" w14:textId="63D1F170" w:rsidR="00000000" w:rsidRPr="007F04ED" w:rsidRDefault="007F04ED" w:rsidP="007F04ED">
      <w:pPr>
        <w:rPr>
          <w:rFonts w:ascii="Georgia" w:hAnsi="Georgia"/>
        </w:rPr>
      </w:pPr>
      <w:r w:rsidRPr="002125F5">
        <w:rPr>
          <w:rFonts w:ascii="Georgia" w:hAnsi="Georgia"/>
          <w:b/>
          <w:bCs/>
          <w:highlight w:val="yellow"/>
        </w:rPr>
        <w:t>Grief Leave -</w:t>
      </w:r>
      <w:r w:rsidRPr="002125F5">
        <w:rPr>
          <w:rFonts w:ascii="Georgia" w:hAnsi="Georgia"/>
          <w:highlight w:val="yellow"/>
        </w:rPr>
        <w:t xml:space="preserve"> </w:t>
      </w:r>
      <w:r w:rsidRPr="002125F5">
        <w:rPr>
          <w:rFonts w:ascii="Georgia" w:hAnsi="Georgia"/>
          <w:highlight w:val="yellow"/>
        </w:rPr>
        <w:br/>
      </w:r>
      <w:r w:rsidR="002144C6" w:rsidRPr="002125F5">
        <w:rPr>
          <w:rFonts w:ascii="Georgia" w:hAnsi="Georgia"/>
          <w:highlight w:val="yellow"/>
        </w:rPr>
        <w:t>Employees</w:t>
      </w:r>
      <w:r w:rsidRPr="002125F5">
        <w:rPr>
          <w:rFonts w:ascii="Georgia" w:hAnsi="Georgia"/>
          <w:highlight w:val="yellow"/>
        </w:rPr>
        <w:t xml:space="preserve"> </w:t>
      </w:r>
      <w:r w:rsidR="002144C6" w:rsidRPr="002125F5">
        <w:rPr>
          <w:rFonts w:ascii="Georgia" w:hAnsi="Georgia"/>
          <w:highlight w:val="yellow"/>
        </w:rPr>
        <w:t>are</w:t>
      </w:r>
      <w:r w:rsidRPr="002125F5">
        <w:rPr>
          <w:rFonts w:ascii="Georgia" w:hAnsi="Georgia"/>
          <w:highlight w:val="yellow"/>
        </w:rPr>
        <w:t xml:space="preserve"> entitled to three paid days per year shall be allowed for grief leave arising out of the death of a member of the family.</w:t>
      </w:r>
      <w:r w:rsidRPr="007F04ED">
        <w:rPr>
          <w:rFonts w:ascii="Georgia" w:hAnsi="Georgia"/>
        </w:rPr>
        <w:t xml:space="preserve"> </w:t>
      </w:r>
    </w:p>
    <w:p w14:paraId="28C41919" w14:textId="77777777" w:rsidR="007F04ED" w:rsidRPr="007F04ED" w:rsidRDefault="007F04ED" w:rsidP="007F04ED">
      <w:pPr>
        <w:rPr>
          <w:rFonts w:ascii="Georgia" w:hAnsi="Georgia"/>
          <w:sz w:val="16"/>
          <w:szCs w:val="16"/>
        </w:rPr>
      </w:pPr>
    </w:p>
    <w:p w14:paraId="04523DF3" w14:textId="77777777" w:rsidR="007F04ED" w:rsidRPr="007F04ED" w:rsidRDefault="007F04ED" w:rsidP="007F04ED">
      <w:pPr>
        <w:rPr>
          <w:rFonts w:ascii="Georgia" w:hAnsi="Georgia"/>
          <w:sz w:val="16"/>
          <w:szCs w:val="16"/>
        </w:rPr>
      </w:pPr>
    </w:p>
    <w:p w14:paraId="621F5450" w14:textId="093AF42F" w:rsidR="007F04ED" w:rsidRPr="007F04ED" w:rsidRDefault="007F04ED" w:rsidP="007F04ED">
      <w:pPr>
        <w:pStyle w:val="BodyText2"/>
        <w:rPr>
          <w:rFonts w:ascii="Georgia" w:hAnsi="Georgia"/>
          <w:b/>
          <w:sz w:val="24"/>
          <w:szCs w:val="24"/>
        </w:rPr>
      </w:pPr>
      <w:r w:rsidRPr="007F04ED">
        <w:rPr>
          <w:rFonts w:ascii="Georgia" w:hAnsi="Georgia"/>
          <w:b/>
          <w:sz w:val="24"/>
          <w:szCs w:val="24"/>
        </w:rPr>
        <w:t>Care of Immediate Family Leave</w:t>
      </w:r>
      <w:r>
        <w:rPr>
          <w:rFonts w:ascii="Georgia" w:hAnsi="Georgia"/>
          <w:b/>
          <w:sz w:val="24"/>
          <w:szCs w:val="24"/>
        </w:rPr>
        <w:t>-</w:t>
      </w:r>
    </w:p>
    <w:p w14:paraId="7E67759E" w14:textId="77777777" w:rsidR="007F04ED" w:rsidRPr="007F04ED" w:rsidRDefault="007F04ED" w:rsidP="007F04ED">
      <w:pPr>
        <w:rPr>
          <w:rFonts w:ascii="Georgia" w:hAnsi="Georgia"/>
          <w:sz w:val="16"/>
          <w:szCs w:val="16"/>
        </w:rPr>
      </w:pPr>
    </w:p>
    <w:p w14:paraId="62181A12" w14:textId="5895A67C" w:rsidR="007F04ED" w:rsidRPr="007F04ED" w:rsidRDefault="007F04ED" w:rsidP="007F04ED">
      <w:pPr>
        <w:ind w:left="360" w:hanging="360"/>
        <w:rPr>
          <w:rFonts w:ascii="Georgia" w:hAnsi="Georgia"/>
        </w:rPr>
      </w:pPr>
      <w:r w:rsidRPr="007F04ED">
        <w:rPr>
          <w:rFonts w:ascii="Georgia" w:hAnsi="Georgia"/>
          <w:caps/>
        </w:rPr>
        <w:t>A.</w:t>
      </w:r>
      <w:r w:rsidRPr="007F04ED">
        <w:rPr>
          <w:rFonts w:ascii="Georgia" w:hAnsi="Georgia"/>
          <w:caps/>
        </w:rPr>
        <w:tab/>
      </w:r>
      <w:r w:rsidRPr="007F04ED">
        <w:rPr>
          <w:rFonts w:ascii="Georgia" w:hAnsi="Georgia"/>
        </w:rPr>
        <w:t xml:space="preserve">The following guidelines are recommended by ________________to aid in negotiation between session and </w:t>
      </w:r>
      <w:r w:rsidR="002144C6">
        <w:rPr>
          <w:rFonts w:ascii="Georgia" w:hAnsi="Georgia"/>
        </w:rPr>
        <w:t>employee</w:t>
      </w:r>
      <w:r w:rsidRPr="007F04ED">
        <w:rPr>
          <w:rFonts w:ascii="Georgia" w:hAnsi="Georgia"/>
        </w:rPr>
        <w:t xml:space="preserve"> for Family Care Leave.  Family Care Leave requirements may be negotiated along with the terms of call or at another time when the need becomes apparent. Family Care Leave shall not be construed as vacation time.</w:t>
      </w:r>
    </w:p>
    <w:p w14:paraId="51ACFF20" w14:textId="77777777" w:rsidR="007F04ED" w:rsidRPr="007F04ED" w:rsidRDefault="007F04ED" w:rsidP="007F04ED">
      <w:pPr>
        <w:ind w:left="360" w:hanging="360"/>
        <w:rPr>
          <w:rFonts w:ascii="Georgia" w:hAnsi="Georgia"/>
          <w:sz w:val="16"/>
          <w:szCs w:val="16"/>
        </w:rPr>
      </w:pPr>
    </w:p>
    <w:p w14:paraId="74C45F9D" w14:textId="77CBF92A" w:rsidR="007F04ED" w:rsidRPr="007F04ED" w:rsidRDefault="007F04ED" w:rsidP="007F04ED">
      <w:pPr>
        <w:ind w:left="360" w:hanging="360"/>
        <w:rPr>
          <w:rFonts w:ascii="Georgia" w:hAnsi="Georgia"/>
        </w:rPr>
      </w:pPr>
      <w:r w:rsidRPr="007F04ED">
        <w:rPr>
          <w:rFonts w:ascii="Georgia" w:hAnsi="Georgia"/>
        </w:rPr>
        <w:lastRenderedPageBreak/>
        <w:t>B.</w:t>
      </w:r>
      <w:r w:rsidRPr="007F04ED">
        <w:rPr>
          <w:rFonts w:ascii="Georgia" w:hAnsi="Georgia"/>
        </w:rPr>
        <w:tab/>
        <w:t xml:space="preserve">Time and duration of family leave shall be mutually agreed upon between </w:t>
      </w:r>
      <w:r w:rsidR="002144C6">
        <w:rPr>
          <w:rFonts w:ascii="Georgia" w:hAnsi="Georgia"/>
        </w:rPr>
        <w:t>employee</w:t>
      </w:r>
      <w:r w:rsidRPr="007F04ED">
        <w:rPr>
          <w:rFonts w:ascii="Georgia" w:hAnsi="Georgia"/>
        </w:rPr>
        <w:t xml:space="preserve"> and session.</w:t>
      </w:r>
    </w:p>
    <w:p w14:paraId="2C9506F1" w14:textId="77777777" w:rsidR="007F04ED" w:rsidRPr="007F04ED" w:rsidRDefault="007F04ED" w:rsidP="007F04ED">
      <w:pPr>
        <w:rPr>
          <w:rFonts w:ascii="Georgia" w:hAnsi="Georgia"/>
          <w:sz w:val="16"/>
          <w:szCs w:val="16"/>
        </w:rPr>
      </w:pPr>
    </w:p>
    <w:p w14:paraId="6C381D98" w14:textId="5268677E" w:rsidR="007F04ED" w:rsidRPr="007F04ED" w:rsidRDefault="007F04ED" w:rsidP="007F04ED">
      <w:pPr>
        <w:numPr>
          <w:ilvl w:val="0"/>
          <w:numId w:val="3"/>
        </w:numPr>
        <w:rPr>
          <w:rFonts w:ascii="Georgia" w:hAnsi="Georgia"/>
        </w:rPr>
      </w:pPr>
      <w:r w:rsidRPr="007F04ED">
        <w:rPr>
          <w:rFonts w:ascii="Georgia" w:hAnsi="Georgia"/>
        </w:rPr>
        <w:t xml:space="preserve">The minimum suggested duration of family care leave is </w:t>
      </w:r>
      <w:r w:rsidR="002125F5">
        <w:rPr>
          <w:rFonts w:ascii="Georgia" w:hAnsi="Georgia"/>
        </w:rPr>
        <w:t xml:space="preserve">twelve </w:t>
      </w:r>
      <w:r w:rsidRPr="007F04ED">
        <w:rPr>
          <w:rFonts w:ascii="Georgia" w:hAnsi="Georgia"/>
        </w:rPr>
        <w:t>weeks.  If a</w:t>
      </w:r>
      <w:r w:rsidR="002144C6">
        <w:rPr>
          <w:rFonts w:ascii="Georgia" w:hAnsi="Georgia"/>
        </w:rPr>
        <w:t xml:space="preserve">n employee </w:t>
      </w:r>
      <w:r w:rsidRPr="007F04ED">
        <w:rPr>
          <w:rFonts w:ascii="Georgia" w:hAnsi="Georgia"/>
        </w:rPr>
        <w:t>desires more or less time, the session needs to be flexible insofar as it is practical for the normal operation of the church.</w:t>
      </w:r>
    </w:p>
    <w:p w14:paraId="3FD44C73" w14:textId="77777777" w:rsidR="007F04ED" w:rsidRPr="007F04ED" w:rsidRDefault="007F04ED" w:rsidP="007F04ED">
      <w:pPr>
        <w:rPr>
          <w:rFonts w:ascii="Georgia" w:hAnsi="Georgia"/>
          <w:sz w:val="16"/>
          <w:szCs w:val="16"/>
        </w:rPr>
      </w:pPr>
    </w:p>
    <w:p w14:paraId="4E85B7E9" w14:textId="5E55E5DC" w:rsidR="007F04ED" w:rsidRPr="007F04ED" w:rsidRDefault="007F04ED" w:rsidP="007F04ED">
      <w:pPr>
        <w:pStyle w:val="BodyText2"/>
        <w:numPr>
          <w:ilvl w:val="0"/>
          <w:numId w:val="3"/>
        </w:numPr>
        <w:rPr>
          <w:rFonts w:ascii="Georgia" w:hAnsi="Georgia"/>
          <w:sz w:val="24"/>
          <w:szCs w:val="24"/>
        </w:rPr>
      </w:pPr>
      <w:r w:rsidRPr="007F04ED">
        <w:rPr>
          <w:rFonts w:ascii="Georgia" w:hAnsi="Georgia"/>
          <w:sz w:val="24"/>
          <w:szCs w:val="24"/>
        </w:rPr>
        <w:t xml:space="preserve">The timing of leave is the </w:t>
      </w:r>
      <w:r w:rsidR="002144C6">
        <w:rPr>
          <w:rFonts w:ascii="Georgia" w:hAnsi="Georgia"/>
          <w:sz w:val="24"/>
          <w:szCs w:val="24"/>
        </w:rPr>
        <w:t>employee</w:t>
      </w:r>
      <w:r w:rsidRPr="007F04ED">
        <w:rPr>
          <w:rFonts w:ascii="Georgia" w:hAnsi="Georgia"/>
          <w:sz w:val="24"/>
          <w:szCs w:val="24"/>
        </w:rPr>
        <w:t xml:space="preserve">’s choice.  The pastor may begin leave before the relative moves into their </w:t>
      </w:r>
      <w:proofErr w:type="gramStart"/>
      <w:r w:rsidRPr="007F04ED">
        <w:rPr>
          <w:rFonts w:ascii="Georgia" w:hAnsi="Georgia"/>
          <w:sz w:val="24"/>
          <w:szCs w:val="24"/>
        </w:rPr>
        <w:t xml:space="preserve">home, </w:t>
      </w:r>
      <w:r>
        <w:rPr>
          <w:rFonts w:ascii="Georgia" w:hAnsi="Georgia"/>
          <w:sz w:val="24"/>
          <w:szCs w:val="24"/>
        </w:rPr>
        <w:t>or</w:t>
      </w:r>
      <w:proofErr w:type="gramEnd"/>
      <w:r w:rsidRPr="007F04ED">
        <w:rPr>
          <w:rFonts w:ascii="Georgia" w:hAnsi="Georgia"/>
          <w:sz w:val="24"/>
          <w:szCs w:val="24"/>
        </w:rPr>
        <w:t xml:space="preserve"> wait until the person has taken up residence.</w:t>
      </w:r>
    </w:p>
    <w:p w14:paraId="7AED4134" w14:textId="77777777" w:rsidR="007F04ED" w:rsidRPr="007F04ED" w:rsidRDefault="007F04ED" w:rsidP="007F04ED">
      <w:pPr>
        <w:pStyle w:val="ListParagraph"/>
        <w:rPr>
          <w:rFonts w:ascii="Georgia" w:hAnsi="Georgia"/>
          <w:sz w:val="16"/>
          <w:szCs w:val="16"/>
        </w:rPr>
      </w:pPr>
    </w:p>
    <w:p w14:paraId="7AEB66BE" w14:textId="77777777" w:rsidR="007F04ED" w:rsidRPr="007F04ED" w:rsidRDefault="007F04ED" w:rsidP="007F04ED">
      <w:pPr>
        <w:pStyle w:val="BodyText2"/>
        <w:numPr>
          <w:ilvl w:val="0"/>
          <w:numId w:val="3"/>
        </w:numPr>
        <w:rPr>
          <w:rFonts w:ascii="Georgia" w:hAnsi="Georgia"/>
          <w:sz w:val="24"/>
          <w:szCs w:val="24"/>
        </w:rPr>
      </w:pPr>
      <w:r w:rsidRPr="007F04ED">
        <w:rPr>
          <w:rFonts w:ascii="Georgia" w:hAnsi="Georgia"/>
          <w:sz w:val="24"/>
          <w:szCs w:val="24"/>
        </w:rPr>
        <w:t>If it becomes necessary, the leave time may be extended, especially when the safety and care of the new household member is at stake.</w:t>
      </w:r>
    </w:p>
    <w:p w14:paraId="33D174CB" w14:textId="77777777" w:rsidR="007F04ED" w:rsidRPr="007F04ED" w:rsidRDefault="007F04ED" w:rsidP="007F04ED">
      <w:pPr>
        <w:pStyle w:val="p2"/>
        <w:tabs>
          <w:tab w:val="clear" w:pos="1260"/>
        </w:tabs>
        <w:spacing w:line="240" w:lineRule="auto"/>
        <w:ind w:left="0"/>
        <w:jc w:val="left"/>
        <w:rPr>
          <w:rFonts w:ascii="Georgia" w:hAnsi="Georgia"/>
          <w:caps/>
          <w:sz w:val="16"/>
          <w:szCs w:val="16"/>
        </w:rPr>
      </w:pPr>
    </w:p>
    <w:p w14:paraId="057A6DA3" w14:textId="77777777" w:rsidR="007F04ED" w:rsidRPr="007F04ED" w:rsidRDefault="007F04ED" w:rsidP="007F04ED">
      <w:pPr>
        <w:pStyle w:val="p2"/>
        <w:tabs>
          <w:tab w:val="clear" w:pos="1260"/>
        </w:tabs>
        <w:spacing w:line="240" w:lineRule="auto"/>
        <w:ind w:left="360" w:hanging="360"/>
        <w:jc w:val="left"/>
        <w:rPr>
          <w:rFonts w:ascii="Georgia" w:hAnsi="Georgia"/>
        </w:rPr>
      </w:pPr>
      <w:r w:rsidRPr="007F04ED">
        <w:rPr>
          <w:rFonts w:ascii="Georgia" w:hAnsi="Georgia"/>
          <w:caps/>
        </w:rPr>
        <w:t>C.</w:t>
      </w:r>
      <w:r w:rsidRPr="007F04ED">
        <w:rPr>
          <w:rFonts w:ascii="Georgia" w:hAnsi="Georgia"/>
          <w:caps/>
        </w:rPr>
        <w:tab/>
      </w:r>
      <w:r w:rsidRPr="007F04ED">
        <w:rPr>
          <w:rFonts w:ascii="Georgia" w:hAnsi="Georgia"/>
        </w:rPr>
        <w:t>Compensation during Family Leave</w:t>
      </w:r>
    </w:p>
    <w:p w14:paraId="44CCAA2E" w14:textId="77777777" w:rsidR="007F04ED" w:rsidRPr="007F04ED" w:rsidRDefault="007F04ED" w:rsidP="007F04ED">
      <w:pPr>
        <w:pStyle w:val="p2"/>
        <w:tabs>
          <w:tab w:val="clear" w:pos="1260"/>
        </w:tabs>
        <w:spacing w:line="240" w:lineRule="auto"/>
        <w:ind w:left="0"/>
        <w:jc w:val="left"/>
        <w:rPr>
          <w:rFonts w:ascii="Georgia" w:hAnsi="Georgia"/>
          <w:caps/>
          <w:sz w:val="16"/>
          <w:szCs w:val="16"/>
        </w:rPr>
      </w:pPr>
    </w:p>
    <w:p w14:paraId="7AA987BD" w14:textId="482F90DB" w:rsidR="007F04ED" w:rsidRPr="007F04ED" w:rsidRDefault="007F04ED" w:rsidP="007F04ED">
      <w:pPr>
        <w:pStyle w:val="BodyText2"/>
        <w:numPr>
          <w:ilvl w:val="0"/>
          <w:numId w:val="4"/>
        </w:numPr>
        <w:rPr>
          <w:rFonts w:ascii="Georgia" w:hAnsi="Georgia"/>
          <w:sz w:val="24"/>
          <w:szCs w:val="24"/>
        </w:rPr>
      </w:pPr>
      <w:r w:rsidRPr="007F04ED">
        <w:rPr>
          <w:rFonts w:ascii="Georgia" w:hAnsi="Georgia"/>
          <w:sz w:val="24"/>
          <w:szCs w:val="24"/>
        </w:rPr>
        <w:t xml:space="preserve">It is recommended that full salary and benefits be granted for at least </w:t>
      </w:r>
      <w:r w:rsidR="002125F5">
        <w:rPr>
          <w:rFonts w:ascii="Georgia" w:hAnsi="Georgia"/>
          <w:sz w:val="24"/>
          <w:szCs w:val="24"/>
        </w:rPr>
        <w:t>twelve</w:t>
      </w:r>
      <w:r w:rsidRPr="007F04ED">
        <w:rPr>
          <w:rFonts w:ascii="Georgia" w:hAnsi="Georgia"/>
          <w:sz w:val="24"/>
          <w:szCs w:val="24"/>
        </w:rPr>
        <w:t xml:space="preserve"> weeks. Further leave can be negotiated without full salary.</w:t>
      </w:r>
    </w:p>
    <w:p w14:paraId="54C9667A" w14:textId="77777777" w:rsidR="007F04ED" w:rsidRPr="007F04ED" w:rsidRDefault="007F04ED" w:rsidP="007F04ED">
      <w:pPr>
        <w:rPr>
          <w:rFonts w:ascii="Georgia" w:hAnsi="Georgia"/>
          <w:sz w:val="16"/>
          <w:szCs w:val="16"/>
        </w:rPr>
      </w:pPr>
    </w:p>
    <w:p w14:paraId="767BEA8A" w14:textId="77777777" w:rsidR="007F04ED" w:rsidRPr="007F04ED" w:rsidRDefault="007F04ED" w:rsidP="007F04ED">
      <w:pPr>
        <w:rPr>
          <w:rFonts w:ascii="Georgia" w:hAnsi="Georgia"/>
        </w:rPr>
      </w:pPr>
    </w:p>
    <w:sectPr w:rsidR="007F04ED" w:rsidRPr="007F0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97FB7"/>
    <w:multiLevelType w:val="hybridMultilevel"/>
    <w:tmpl w:val="604E2E4A"/>
    <w:lvl w:ilvl="0" w:tplc="0409000F">
      <w:start w:val="1"/>
      <w:numFmt w:val="decimal"/>
      <w:lvlText w:val="%1."/>
      <w:lvlJc w:val="left"/>
      <w:pPr>
        <w:ind w:left="720" w:hanging="360"/>
      </w:pPr>
    </w:lvl>
    <w:lvl w:ilvl="1" w:tplc="182A54A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BC53DC"/>
    <w:multiLevelType w:val="hybridMultilevel"/>
    <w:tmpl w:val="604E2E4A"/>
    <w:lvl w:ilvl="0" w:tplc="0409000F">
      <w:start w:val="1"/>
      <w:numFmt w:val="decimal"/>
      <w:lvlText w:val="%1."/>
      <w:lvlJc w:val="left"/>
      <w:pPr>
        <w:ind w:left="720" w:hanging="360"/>
      </w:pPr>
    </w:lvl>
    <w:lvl w:ilvl="1" w:tplc="182A54A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46970"/>
    <w:multiLevelType w:val="hybridMultilevel"/>
    <w:tmpl w:val="6B0A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CD18D2"/>
    <w:multiLevelType w:val="hybridMultilevel"/>
    <w:tmpl w:val="F1807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10CEB"/>
    <w:multiLevelType w:val="hybridMultilevel"/>
    <w:tmpl w:val="6B0A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489696">
    <w:abstractNumId w:val="0"/>
  </w:num>
  <w:num w:numId="2" w16cid:durableId="955676523">
    <w:abstractNumId w:val="2"/>
  </w:num>
  <w:num w:numId="3" w16cid:durableId="456219719">
    <w:abstractNumId w:val="1"/>
  </w:num>
  <w:num w:numId="4" w16cid:durableId="1550527901">
    <w:abstractNumId w:val="4"/>
  </w:num>
  <w:num w:numId="5" w16cid:durableId="590283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ED"/>
    <w:rsid w:val="001B7C06"/>
    <w:rsid w:val="002125F5"/>
    <w:rsid w:val="002144C6"/>
    <w:rsid w:val="0023581F"/>
    <w:rsid w:val="00246983"/>
    <w:rsid w:val="00360748"/>
    <w:rsid w:val="003F50A1"/>
    <w:rsid w:val="00635FF4"/>
    <w:rsid w:val="007F04ED"/>
    <w:rsid w:val="00C54B17"/>
    <w:rsid w:val="00D84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728D4"/>
  <w15:chartTrackingRefBased/>
  <w15:docId w15:val="{D1C09E24-267E-464E-94C1-F115A9D1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uiPriority w:val="99"/>
    <w:rsid w:val="007F04ED"/>
    <w:pPr>
      <w:widowControl w:val="0"/>
      <w:tabs>
        <w:tab w:val="left" w:pos="1260"/>
      </w:tabs>
      <w:autoSpaceDE w:val="0"/>
      <w:autoSpaceDN w:val="0"/>
      <w:spacing w:line="280" w:lineRule="atLeast"/>
      <w:ind w:left="480"/>
      <w:jc w:val="both"/>
    </w:pPr>
    <w:rPr>
      <w:rFonts w:ascii="Times New Roman" w:eastAsia="Times New Roman" w:hAnsi="Times New Roman" w:cs="Times New Roman"/>
    </w:rPr>
  </w:style>
  <w:style w:type="paragraph" w:styleId="BodyText2">
    <w:name w:val="Body Text 2"/>
    <w:basedOn w:val="Normal"/>
    <w:link w:val="BodyText2Char"/>
    <w:uiPriority w:val="99"/>
    <w:rsid w:val="007F04ED"/>
    <w:pPr>
      <w:widowControl w:val="0"/>
      <w:autoSpaceDE w:val="0"/>
      <w:autoSpaceDN w:val="0"/>
    </w:pPr>
    <w:rPr>
      <w:rFonts w:ascii="Times New Roman" w:eastAsia="Times New Roman" w:hAnsi="Times New Roman" w:cs="Times New Roman"/>
      <w:sz w:val="22"/>
      <w:szCs w:val="22"/>
    </w:rPr>
  </w:style>
  <w:style w:type="character" w:customStyle="1" w:styleId="BodyText2Char">
    <w:name w:val="Body Text 2 Char"/>
    <w:basedOn w:val="DefaultParagraphFont"/>
    <w:link w:val="BodyText2"/>
    <w:uiPriority w:val="99"/>
    <w:rsid w:val="007F04ED"/>
    <w:rPr>
      <w:rFonts w:ascii="Times New Roman" w:eastAsia="Times New Roman" w:hAnsi="Times New Roman" w:cs="Times New Roman"/>
      <w:sz w:val="22"/>
      <w:szCs w:val="22"/>
    </w:rPr>
  </w:style>
  <w:style w:type="paragraph" w:styleId="ListParagraph">
    <w:name w:val="List Paragraph"/>
    <w:basedOn w:val="Normal"/>
    <w:uiPriority w:val="34"/>
    <w:qFormat/>
    <w:rsid w:val="007F04ED"/>
    <w:pPr>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Ntuala</dc:creator>
  <cp:keywords/>
  <dc:description/>
  <cp:lastModifiedBy>Leah Ntuala</cp:lastModifiedBy>
  <cp:revision>5</cp:revision>
  <dcterms:created xsi:type="dcterms:W3CDTF">2022-11-09T18:50:00Z</dcterms:created>
  <dcterms:modified xsi:type="dcterms:W3CDTF">2023-09-12T14:16:00Z</dcterms:modified>
</cp:coreProperties>
</file>